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E78E59" w14:textId="12504990" w:rsidR="008F0168" w:rsidRDefault="00720C97">
      <w:r>
        <w:t>Test Ouderportal</w:t>
      </w:r>
    </w:p>
    <w:sectPr w:rsidR="008F0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C97"/>
    <w:rsid w:val="00720C97"/>
    <w:rsid w:val="008F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7CBA6"/>
  <w15:chartTrackingRefBased/>
  <w15:docId w15:val="{41B1CFD1-CB73-4706-A347-0C64BA5F2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Patrical de Hoog</dc:creator>
  <cp:keywords/>
  <dc:description/>
  <cp:lastModifiedBy>Patrical de Hoog</cp:lastModifiedBy>
  <cp:revision>1</cp:revision>
  <dcterms:created xsi:type="dcterms:W3CDTF">2020-06-10T09:35:00Z</dcterms:created>
  <dcterms:modified xsi:type="dcterms:W3CDTF">2020-06-10T09:35:00Z</dcterms:modified>
</cp:coreProperties>
</file>